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55" w:rsidRPr="005D2655" w:rsidRDefault="005D2655" w:rsidP="005D265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>PROTOKOL</w:t>
      </w:r>
    </w:p>
    <w:p w:rsidR="005D2655" w:rsidRPr="005D2655" w:rsidRDefault="005D2655" w:rsidP="005D265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 xml:space="preserve">o závěrečné kontrole stavební akce programu </w:t>
      </w:r>
      <w:r w:rsidR="008E11CA">
        <w:rPr>
          <w:rFonts w:eastAsia="Times New Roman" w:cstheme="minorHAnsi"/>
          <w:b/>
          <w:bCs/>
          <w:color w:val="000000"/>
          <w:lang w:eastAsia="cs-CZ"/>
        </w:rPr>
        <w:t xml:space="preserve">Národní plán obnovy - </w:t>
      </w:r>
      <w:r w:rsidRPr="005D2655">
        <w:rPr>
          <w:rFonts w:eastAsia="Times New Roman" w:cstheme="minorHAnsi"/>
          <w:b/>
          <w:bCs/>
          <w:color w:val="000000"/>
          <w:lang w:eastAsia="cs-CZ"/>
        </w:rPr>
        <w:t>Podpora obnovy přirozených funkcí krajiny</w:t>
      </w:r>
      <w:r w:rsidR="008E11CA">
        <w:rPr>
          <w:rFonts w:eastAsia="Times New Roman" w:cstheme="minorHAnsi"/>
          <w:b/>
          <w:bCs/>
          <w:color w:val="000000"/>
          <w:lang w:eastAsia="cs-CZ"/>
        </w:rPr>
        <w:t xml:space="preserve"> (NPO – POPFK)</w:t>
      </w:r>
    </w:p>
    <w:p w:rsidR="005D2655" w:rsidRDefault="005D2655" w:rsidP="005D2655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:rsidR="005D2655" w:rsidRPr="005D2655" w:rsidRDefault="005D2655" w:rsidP="005D2655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Evidenční číslo </w:t>
      </w:r>
      <w:proofErr w:type="gramStart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akce : [CISLO_AKCE</w:t>
      </w:r>
      <w:proofErr w:type="gramEnd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]</w:t>
      </w:r>
    </w:p>
    <w:p w:rsidR="005D2655" w:rsidRPr="005D2655" w:rsidRDefault="005D2655" w:rsidP="005D2655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Název </w:t>
      </w:r>
      <w:proofErr w:type="gramStart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akce : [NAZEV_AKCE</w:t>
      </w:r>
      <w:proofErr w:type="gramEnd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]</w:t>
      </w:r>
    </w:p>
    <w:p w:rsidR="005D2655" w:rsidRPr="005D2655" w:rsidRDefault="005D2655" w:rsidP="005D2655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Účastník programu: [ZAD_JME], [ZAD_ULI], [ZAD_PSC], [IDX_CIS_OBCE_NAZOB], [ICO]</w:t>
      </w:r>
    </w:p>
    <w:p w:rsidR="005D2655" w:rsidRPr="005D2655" w:rsidRDefault="005D2655" w:rsidP="005D2655">
      <w:pPr>
        <w:pBdr>
          <w:top w:val="single" w:sz="4" w:space="1" w:color="auto"/>
        </w:pBdr>
        <w:shd w:val="clear" w:color="auto" w:fill="FFFFFF"/>
        <w:spacing w:after="0" w:line="276" w:lineRule="auto"/>
        <w:jc w:val="center"/>
        <w:rPr>
          <w:rFonts w:eastAsia="Times New Roman" w:cstheme="minorHAnsi"/>
          <w:i/>
          <w:color w:val="000000"/>
          <w:lang w:eastAsia="cs-CZ"/>
        </w:rPr>
      </w:pPr>
      <w:proofErr w:type="gramStart"/>
      <w:r w:rsidRPr="005D2655">
        <w:rPr>
          <w:rFonts w:eastAsia="Times New Roman" w:cstheme="minorHAnsi"/>
          <w:i/>
          <w:color w:val="000000"/>
          <w:lang w:eastAsia="cs-CZ"/>
        </w:rPr>
        <w:t>( identifikace</w:t>
      </w:r>
      <w:proofErr w:type="gramEnd"/>
      <w:r w:rsidRPr="005D2655">
        <w:rPr>
          <w:rFonts w:eastAsia="Times New Roman" w:cstheme="minorHAnsi"/>
          <w:i/>
          <w:color w:val="000000"/>
          <w:lang w:eastAsia="cs-CZ"/>
        </w:rPr>
        <w:t xml:space="preserve"> žadatele vč. adresy, resp. IČ)</w:t>
      </w:r>
    </w:p>
    <w:p w:rsid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 xml:space="preserve">přiznána dotace ve výši: [NAKLADY_S_DPH],-Kč, </w:t>
      </w:r>
      <w:proofErr w:type="gramStart"/>
      <w:r w:rsidRPr="005D2655">
        <w:rPr>
          <w:rFonts w:eastAsia="Times New Roman" w:cstheme="minorHAnsi"/>
          <w:color w:val="000000"/>
          <w:lang w:eastAsia="cs-CZ"/>
        </w:rPr>
        <w:t>t.j.</w:t>
      </w:r>
      <w:proofErr w:type="gramEnd"/>
      <w:r w:rsidRPr="005D2655">
        <w:rPr>
          <w:rFonts w:eastAsia="Times New Roman" w:cstheme="minorHAnsi"/>
          <w:color w:val="000000"/>
          <w:lang w:eastAsia="cs-CZ"/>
        </w:rPr>
        <w:t>[PROC_DOTACE] %.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 xml:space="preserve">Akce byla dokončena v termínu určeném Rozhodnutím o poskytnutí dotace, </w:t>
      </w:r>
      <w:proofErr w:type="gramStart"/>
      <w:r w:rsidRPr="005D2655">
        <w:rPr>
          <w:rFonts w:eastAsia="Times New Roman" w:cstheme="minorHAnsi"/>
          <w:color w:val="000000"/>
          <w:lang w:eastAsia="cs-CZ"/>
        </w:rPr>
        <w:t>tj. e.č.</w:t>
      </w:r>
      <w:proofErr w:type="gramEnd"/>
      <w:r w:rsidRPr="005D2655">
        <w:rPr>
          <w:rFonts w:eastAsia="Times New Roman" w:cstheme="minorHAnsi"/>
          <w:color w:val="000000"/>
          <w:lang w:eastAsia="cs-CZ"/>
        </w:rPr>
        <w:t> [CIS_ZED] ze dne [DATI_REG] a účastník programu požádal o závěrečnou kontrolu v termínu stanoveném v rozhodnutí.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Na akci byly finanční prostředky vyčerpány v souladu s Rozhodnutím o poskytnutí dotace. Podmínky určené AOPK ČR při projednávání akce byly splněny/nesplněny.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i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Pověření zástupci Agentury ochrany přírody a krajiny ČR, kteří akci doporučili pod č. protokolu [CISLO_AKCE] provedli terénní šetření dne ................................. a konstatují, že způsob provedení stavební akce je následující: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color w:val="000000"/>
          <w:lang w:eastAsia="cs-CZ"/>
        </w:rPr>
        <w:t>vyberte vyhovující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akce splňuje všechny podmínky dané projektovou dokumentací, stavebním povolením, Rozhodnutím o poskytnutí dotace, popř. dalšími rozhodnutími orgánů státní správy, předložené žadatelem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podmínky uložené v rámci kolaudačního řízení nebo podmínky uložené orgánem ochrany přírody byly splněny způsobem: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splňuje shora uvedené podmínky s následujícími výhradami</w:t>
      </w:r>
      <w:r>
        <w:rPr>
          <w:rFonts w:eastAsia="Times New Roman" w:cstheme="minorHAnsi"/>
          <w:color w:val="000000"/>
          <w:lang w:eastAsia="cs-CZ"/>
        </w:rPr>
        <w:t xml:space="preserve">: </w:t>
      </w:r>
      <w:r>
        <w:rPr>
          <w:rFonts w:eastAsia="Times New Roman" w:cstheme="minorHAnsi"/>
          <w:i/>
          <w:color w:val="000000"/>
          <w:lang w:eastAsia="cs-CZ"/>
        </w:rPr>
        <w:t>doplnit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akce nesplňuje některou z podstatných podmínek, za nichž byla doporučena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akce byla realizována chybně</w:t>
      </w:r>
    </w:p>
    <w:p w:rsidR="005D2655" w:rsidRPr="005D2655" w:rsidRDefault="005D2655" w:rsidP="005D2655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akce nebyla realizována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Současně se předkládají: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doklady o průběhu a výsledku kolaudačního řízení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kopie účetních dokladů (nebo doklad o kontrole čerpání finančních prostředků příslušným finančním úřadem)</w:t>
      </w:r>
    </w:p>
    <w:p w:rsidR="005D2655" w:rsidRPr="005D2655" w:rsidRDefault="005D2655" w:rsidP="005D2655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vyjádření orgánu ochrany přírody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Na základě uvedených skutečností Agentura ochrany přírody a krajiny ČR, regionální pracoviště ..............................</w:t>
      </w:r>
    </w:p>
    <w:p w:rsidR="005D2655" w:rsidRDefault="005D2655" w:rsidP="005D2655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>doporučuje – nedoporučuje</w:t>
      </w:r>
      <w:r w:rsidRPr="005D2655">
        <w:rPr>
          <w:rFonts w:eastAsia="Times New Roman" w:cstheme="minorHAnsi"/>
          <w:color w:val="000000"/>
          <w:lang w:eastAsia="cs-CZ"/>
        </w:rPr>
        <w:br/>
        <w:t>ukončit akci závěrečným vyhodnocením akce a přiznat dotaci z programu Podpora obnovy přirozených funkcí krajiny</w:t>
      </w:r>
    </w:p>
    <w:p w:rsidR="005D2655" w:rsidRPr="005D2655" w:rsidRDefault="005D2655" w:rsidP="005D2655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18"/>
          <w:lang w:eastAsia="cs-CZ"/>
        </w:rPr>
      </w:pPr>
    </w:p>
    <w:tbl>
      <w:tblPr>
        <w:tblW w:w="95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96"/>
        <w:gridCol w:w="4699"/>
      </w:tblGrid>
      <w:tr w:rsidR="005D2655" w:rsidRPr="005D2655" w:rsidTr="005D2655">
        <w:trPr>
          <w:trHeight w:val="176"/>
          <w:tblCellSpacing w:w="0" w:type="dxa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Datum:</w:t>
            </w:r>
          </w:p>
        </w:tc>
      </w:tr>
      <w:tr w:rsidR="005D2655" w:rsidRPr="005D2655" w:rsidTr="005D2655">
        <w:trPr>
          <w:trHeight w:val="873"/>
          <w:tblCellSpacing w:w="0" w:type="dxa"/>
          <w:jc w:val="center"/>
        </w:trPr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___________________________________</w:t>
            </w:r>
          </w:p>
        </w:tc>
        <w:tc>
          <w:tcPr>
            <w:tcW w:w="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___________________________</w:t>
            </w:r>
          </w:p>
        </w:tc>
      </w:tr>
      <w:tr w:rsidR="005D2655" w:rsidRPr="005D2655" w:rsidTr="005D2655">
        <w:trPr>
          <w:trHeight w:val="27"/>
          <w:tblCellSpacing w:w="0" w:type="dxa"/>
          <w:jc w:val="center"/>
        </w:trPr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Jméno a příjmení, podpis</w:t>
            </w:r>
          </w:p>
          <w:p w:rsidR="005D2655" w:rsidRPr="005D2655" w:rsidRDefault="005D2655" w:rsidP="005D2655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zástupce účastníka programu</w:t>
            </w:r>
          </w:p>
        </w:tc>
        <w:tc>
          <w:tcPr>
            <w:tcW w:w="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655" w:rsidRPr="005D2655" w:rsidRDefault="005D2655" w:rsidP="005D2655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podpis zástupce AOPK ČR</w:t>
            </w:r>
          </w:p>
        </w:tc>
      </w:tr>
    </w:tbl>
    <w:p w:rsidR="0019773F" w:rsidRDefault="0019773F" w:rsidP="005D2655">
      <w:pPr>
        <w:spacing w:line="276" w:lineRule="auto"/>
        <w:rPr>
          <w:rFonts w:cstheme="minorHAnsi"/>
          <w:sz w:val="4"/>
          <w:szCs w:val="16"/>
        </w:rPr>
      </w:pPr>
    </w:p>
    <w:p w:rsidR="0019773F" w:rsidRDefault="0019773F">
      <w:pPr>
        <w:rPr>
          <w:rFonts w:cstheme="minorHAnsi"/>
          <w:sz w:val="4"/>
          <w:szCs w:val="16"/>
        </w:rPr>
      </w:pPr>
    </w:p>
    <w:p w:rsidR="0019773F" w:rsidRPr="005D2655" w:rsidRDefault="0019773F" w:rsidP="0019773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>PROTOKOL</w:t>
      </w:r>
    </w:p>
    <w:p w:rsidR="0019773F" w:rsidRPr="005D2655" w:rsidRDefault="0019773F" w:rsidP="0019773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 xml:space="preserve">o závěrečné kontrole </w:t>
      </w:r>
      <w:r>
        <w:rPr>
          <w:rFonts w:eastAsia="Times New Roman" w:cstheme="minorHAnsi"/>
          <w:b/>
          <w:bCs/>
          <w:color w:val="000000"/>
          <w:lang w:eastAsia="cs-CZ"/>
        </w:rPr>
        <w:t>ne</w:t>
      </w:r>
      <w:r w:rsidRPr="005D2655">
        <w:rPr>
          <w:rFonts w:eastAsia="Times New Roman" w:cstheme="minorHAnsi"/>
          <w:b/>
          <w:bCs/>
          <w:color w:val="000000"/>
          <w:lang w:eastAsia="cs-CZ"/>
        </w:rPr>
        <w:t xml:space="preserve">stavební akce programu 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Národní plán obnovy - </w:t>
      </w:r>
      <w:r w:rsidRPr="005D2655">
        <w:rPr>
          <w:rFonts w:eastAsia="Times New Roman" w:cstheme="minorHAnsi"/>
          <w:b/>
          <w:bCs/>
          <w:color w:val="000000"/>
          <w:lang w:eastAsia="cs-CZ"/>
        </w:rPr>
        <w:t>Podpora obnovy přirozených funkcí krajiny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(NPO – POPFK)</w:t>
      </w:r>
    </w:p>
    <w:p w:rsidR="0019773F" w:rsidRDefault="0019773F" w:rsidP="0019773F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:rsidR="0019773F" w:rsidRPr="005D2655" w:rsidRDefault="0019773F" w:rsidP="0019773F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Evidenční číslo </w:t>
      </w:r>
      <w:proofErr w:type="gramStart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akce : [CISLO_AKCE</w:t>
      </w:r>
      <w:proofErr w:type="gramEnd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]</w:t>
      </w:r>
    </w:p>
    <w:p w:rsidR="0019773F" w:rsidRPr="005D2655" w:rsidRDefault="0019773F" w:rsidP="0019773F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Název </w:t>
      </w:r>
      <w:proofErr w:type="gramStart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akce : [NAZEV_AKCE</w:t>
      </w:r>
      <w:proofErr w:type="gramEnd"/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]</w:t>
      </w:r>
    </w:p>
    <w:p w:rsidR="0019773F" w:rsidRPr="005D2655" w:rsidRDefault="0019773F" w:rsidP="0019773F">
      <w:p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D2655">
        <w:rPr>
          <w:rFonts w:eastAsia="Times New Roman" w:cstheme="minorHAnsi"/>
          <w:color w:val="000000"/>
          <w:shd w:val="clear" w:color="auto" w:fill="FFFFFF"/>
          <w:lang w:eastAsia="cs-CZ"/>
        </w:rPr>
        <w:t>Účastník programu: [ZAD_JME], [ZAD_ULI], [ZAD_PSC], [IDX_CIS_OBCE_NAZOB], [ICO]</w:t>
      </w:r>
    </w:p>
    <w:p w:rsidR="0019773F" w:rsidRPr="005D2655" w:rsidRDefault="0019773F" w:rsidP="0019773F">
      <w:pPr>
        <w:pBdr>
          <w:top w:val="single" w:sz="4" w:space="1" w:color="auto"/>
        </w:pBdr>
        <w:shd w:val="clear" w:color="auto" w:fill="FFFFFF"/>
        <w:spacing w:after="0" w:line="276" w:lineRule="auto"/>
        <w:jc w:val="center"/>
        <w:rPr>
          <w:rFonts w:eastAsia="Times New Roman" w:cstheme="minorHAnsi"/>
          <w:i/>
          <w:color w:val="000000"/>
          <w:lang w:eastAsia="cs-CZ"/>
        </w:rPr>
      </w:pPr>
      <w:proofErr w:type="gramStart"/>
      <w:r w:rsidRPr="005D2655">
        <w:rPr>
          <w:rFonts w:eastAsia="Times New Roman" w:cstheme="minorHAnsi"/>
          <w:i/>
          <w:color w:val="000000"/>
          <w:lang w:eastAsia="cs-CZ"/>
        </w:rPr>
        <w:t>( identifikace</w:t>
      </w:r>
      <w:proofErr w:type="gramEnd"/>
      <w:r w:rsidRPr="005D2655">
        <w:rPr>
          <w:rFonts w:eastAsia="Times New Roman" w:cstheme="minorHAnsi"/>
          <w:i/>
          <w:color w:val="000000"/>
          <w:lang w:eastAsia="cs-CZ"/>
        </w:rPr>
        <w:t xml:space="preserve"> žadatele vč. adresy, resp. IČ)</w:t>
      </w:r>
    </w:p>
    <w:p w:rsidR="0019773F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 xml:space="preserve">přiznána dotace ve výši: [NAKLADY_S_DPH],-Kč, </w:t>
      </w:r>
      <w:proofErr w:type="gramStart"/>
      <w:r w:rsidRPr="005D2655">
        <w:rPr>
          <w:rFonts w:eastAsia="Times New Roman" w:cstheme="minorHAnsi"/>
          <w:color w:val="000000"/>
          <w:lang w:eastAsia="cs-CZ"/>
        </w:rPr>
        <w:t>t.j.</w:t>
      </w:r>
      <w:proofErr w:type="gramEnd"/>
      <w:r w:rsidRPr="005D2655">
        <w:rPr>
          <w:rFonts w:eastAsia="Times New Roman" w:cstheme="minorHAnsi"/>
          <w:color w:val="000000"/>
          <w:lang w:eastAsia="cs-CZ"/>
        </w:rPr>
        <w:t>[PROC_DOTACE] %.</w:t>
      </w: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 xml:space="preserve">Akce byla dokončena v termínu určeném Rozhodnutím o poskytnutí dotace, </w:t>
      </w:r>
      <w:proofErr w:type="gramStart"/>
      <w:r w:rsidRPr="005D2655">
        <w:rPr>
          <w:rFonts w:eastAsia="Times New Roman" w:cstheme="minorHAnsi"/>
          <w:color w:val="000000"/>
          <w:lang w:eastAsia="cs-CZ"/>
        </w:rPr>
        <w:t>tj. e.č.</w:t>
      </w:r>
      <w:proofErr w:type="gramEnd"/>
      <w:r w:rsidRPr="005D2655">
        <w:rPr>
          <w:rFonts w:eastAsia="Times New Roman" w:cstheme="minorHAnsi"/>
          <w:color w:val="000000"/>
          <w:lang w:eastAsia="cs-CZ"/>
        </w:rPr>
        <w:t> [CIS_ZED] ze dne [DATI_REG] a účastník programu požádal o závěrečnou kontrolu v termínu stanoveném v rozhodnutí.</w:t>
      </w: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Na akci byly finanční prostředky vyčerpány v souladu s Rozhodnutím o poskytnutí dotace. Podmínky určené AOPK ČR při projednávání akce byly splněny/nesplněny.</w:t>
      </w: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i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Pověření zástupci Agentury ochrany přírody a krajiny ČR, kteří akci doporučili pod č. protokolu [CISLO_AKCE] provedli terénní šetření dne ................................. a konstatují, že způsob provedení stavební akce je následující: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color w:val="000000"/>
          <w:lang w:eastAsia="cs-CZ"/>
        </w:rPr>
        <w:t>vyberte vyhovující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akce splňuje všechny podmínky dané projektovou dokumentací, Rozhodnutím o poskytnutí dotace, popř. dalšími rozhodnutími orgánů státní správy, předložené žadatelem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podmínky uložené orgánem ochrany přírody byly splněny způsobem: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splňuje shora uvedené podmínky s následujícími výhradami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akce nesplňuje některou z podstatných podmínek, za nichž byla doporučena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akce byla realizována chybně</w:t>
      </w:r>
    </w:p>
    <w:p w:rsidR="0019773F" w:rsidRPr="003A4705" w:rsidRDefault="0019773F" w:rsidP="0019773F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3A4705">
        <w:rPr>
          <w:rFonts w:eastAsia="Times New Roman" w:cstheme="minorHAnsi"/>
          <w:color w:val="000000"/>
          <w:lang w:eastAsia="cs-CZ"/>
        </w:rPr>
        <w:t>akce nebyla realizována</w:t>
      </w:r>
    </w:p>
    <w:p w:rsidR="0019773F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Současně se předkládají:</w:t>
      </w:r>
    </w:p>
    <w:p w:rsidR="0019773F" w:rsidRPr="005D2655" w:rsidRDefault="0019773F" w:rsidP="0019773F">
      <w:pPr>
        <w:pStyle w:val="Odstavecseseznamem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kopie účetních dokladů (nebo doklad o kontrole čerpání finančních prostředků příslušným finančním úřadem)</w:t>
      </w:r>
    </w:p>
    <w:p w:rsidR="0019773F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19773F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color w:val="000000"/>
          <w:lang w:eastAsia="cs-CZ"/>
        </w:rPr>
        <w:t>Na základě uvedených skutečností Agentura ochrany přírody a krajiny ČR, regionální pracoviště ..............................</w:t>
      </w:r>
    </w:p>
    <w:p w:rsidR="0019773F" w:rsidRPr="005D2655" w:rsidRDefault="0019773F" w:rsidP="0019773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19773F" w:rsidRDefault="0019773F" w:rsidP="0019773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cs-CZ"/>
        </w:rPr>
      </w:pPr>
      <w:r w:rsidRPr="005D2655">
        <w:rPr>
          <w:rFonts w:eastAsia="Times New Roman" w:cstheme="minorHAnsi"/>
          <w:b/>
          <w:bCs/>
          <w:color w:val="000000"/>
          <w:lang w:eastAsia="cs-CZ"/>
        </w:rPr>
        <w:t>doporučuje – nedoporučuje</w:t>
      </w:r>
      <w:r w:rsidRPr="005D2655">
        <w:rPr>
          <w:rFonts w:eastAsia="Times New Roman" w:cstheme="minorHAnsi"/>
          <w:color w:val="000000"/>
          <w:lang w:eastAsia="cs-CZ"/>
        </w:rPr>
        <w:br/>
        <w:t>ukončit akci závěrečným vyhodnocením akce a přiznat dotaci z programu Podpora obnovy přirozených funkcí krajiny</w:t>
      </w:r>
    </w:p>
    <w:p w:rsidR="0019773F" w:rsidRPr="005D2655" w:rsidRDefault="0019773F" w:rsidP="0019773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18"/>
          <w:lang w:eastAsia="cs-CZ"/>
        </w:rPr>
      </w:pPr>
    </w:p>
    <w:tbl>
      <w:tblPr>
        <w:tblW w:w="95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96"/>
        <w:gridCol w:w="4699"/>
      </w:tblGrid>
      <w:tr w:rsidR="0019773F" w:rsidRPr="005D2655" w:rsidTr="00044DED">
        <w:trPr>
          <w:trHeight w:val="176"/>
          <w:tblCellSpacing w:w="0" w:type="dxa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Datum:</w:t>
            </w:r>
          </w:p>
        </w:tc>
      </w:tr>
      <w:tr w:rsidR="0019773F" w:rsidRPr="005D2655" w:rsidTr="00044DED">
        <w:trPr>
          <w:trHeight w:val="873"/>
          <w:tblCellSpacing w:w="0" w:type="dxa"/>
          <w:jc w:val="center"/>
        </w:trPr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___________________________________</w:t>
            </w:r>
          </w:p>
        </w:tc>
        <w:tc>
          <w:tcPr>
            <w:tcW w:w="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___________________________</w:t>
            </w:r>
          </w:p>
        </w:tc>
      </w:tr>
      <w:tr w:rsidR="0019773F" w:rsidRPr="005D2655" w:rsidTr="00044DED">
        <w:trPr>
          <w:trHeight w:val="27"/>
          <w:tblCellSpacing w:w="0" w:type="dxa"/>
          <w:jc w:val="center"/>
        </w:trPr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Jméno a příjmení, podpis</w:t>
            </w:r>
          </w:p>
          <w:p w:rsidR="0019773F" w:rsidRPr="005D2655" w:rsidRDefault="0019773F" w:rsidP="00044DED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zástupce účastníka programu</w:t>
            </w:r>
          </w:p>
        </w:tc>
        <w:tc>
          <w:tcPr>
            <w:tcW w:w="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773F" w:rsidRPr="005D2655" w:rsidRDefault="0019773F" w:rsidP="00044DED">
            <w:pPr>
              <w:spacing w:after="0" w:line="276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5D2655">
              <w:rPr>
                <w:rFonts w:eastAsia="Times New Roman" w:cstheme="minorHAnsi"/>
                <w:lang w:eastAsia="cs-CZ"/>
              </w:rPr>
              <w:t>podpis zástupce AOPK ČR</w:t>
            </w:r>
          </w:p>
        </w:tc>
      </w:tr>
    </w:tbl>
    <w:p w:rsidR="00A37B65" w:rsidRPr="005D2655" w:rsidRDefault="00A37B65" w:rsidP="005D2655">
      <w:pPr>
        <w:spacing w:line="276" w:lineRule="auto"/>
        <w:rPr>
          <w:rFonts w:cstheme="minorHAnsi"/>
          <w:sz w:val="4"/>
          <w:szCs w:val="16"/>
        </w:rPr>
      </w:pPr>
      <w:bookmarkStart w:id="0" w:name="_GoBack"/>
      <w:bookmarkEnd w:id="0"/>
    </w:p>
    <w:sectPr w:rsidR="00A37B65" w:rsidRPr="005D2655" w:rsidSect="008E11C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55" w:rsidRDefault="005D2655" w:rsidP="005D2655">
      <w:pPr>
        <w:spacing w:after="0" w:line="240" w:lineRule="auto"/>
      </w:pPr>
      <w:r>
        <w:separator/>
      </w:r>
    </w:p>
  </w:endnote>
  <w:endnote w:type="continuationSeparator" w:id="0">
    <w:p w:rsidR="005D2655" w:rsidRDefault="005D2655" w:rsidP="005D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altName w:val="Sylfaen"/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55" w:rsidRDefault="005D2655" w:rsidP="005D2655">
      <w:pPr>
        <w:spacing w:after="0" w:line="240" w:lineRule="auto"/>
      </w:pPr>
      <w:r>
        <w:separator/>
      </w:r>
    </w:p>
  </w:footnote>
  <w:footnote w:type="continuationSeparator" w:id="0">
    <w:p w:rsidR="005D2655" w:rsidRDefault="005D2655" w:rsidP="005D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55" w:rsidRDefault="005D2655">
    <w:pPr>
      <w:pStyle w:val="Zhlav"/>
    </w:pPr>
    <w:r>
      <w:rPr>
        <w:noProof/>
        <w:lang w:eastAsia="cs-CZ"/>
      </w:rPr>
      <w:drawing>
        <wp:inline distT="0" distB="0" distL="0" distR="0" wp14:anchorId="5E55897E" wp14:editId="12889452">
          <wp:extent cx="950027" cy="570016"/>
          <wp:effectExtent l="0" t="0" r="2540" b="1905"/>
          <wp:docPr id="64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2" t="23100" r="70655"/>
                  <a:stretch/>
                </pic:blipFill>
                <pic:spPr bwMode="auto">
                  <a:xfrm>
                    <a:off x="0" y="0"/>
                    <a:ext cx="959344" cy="575606"/>
                  </a:xfrm>
                  <a:prstGeom prst="snip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2042555" cy="557955"/>
          <wp:effectExtent l="0" t="0" r="0" b="0"/>
          <wp:docPr id="1" name="Obrázek 1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 Financováno Evropskou unií_POS_P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1"/>
                  <a:stretch/>
                </pic:blipFill>
                <pic:spPr bwMode="auto">
                  <a:xfrm>
                    <a:off x="0" y="0"/>
                    <a:ext cx="2064489" cy="563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>č. j. XXX/RP/20XX</w:t>
    </w:r>
  </w:p>
  <w:p w:rsidR="008E11CA" w:rsidRDefault="008E11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B0D"/>
    <w:multiLevelType w:val="hybridMultilevel"/>
    <w:tmpl w:val="ED4E57A0"/>
    <w:lvl w:ilvl="0" w:tplc="523E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62A"/>
    <w:multiLevelType w:val="hybridMultilevel"/>
    <w:tmpl w:val="A7305106"/>
    <w:lvl w:ilvl="0" w:tplc="CC40270E">
      <w:numFmt w:val="bullet"/>
      <w:lvlText w:val=""/>
      <w:lvlJc w:val="left"/>
      <w:pPr>
        <w:ind w:left="928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66A234D"/>
    <w:multiLevelType w:val="hybridMultilevel"/>
    <w:tmpl w:val="DB222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55B6"/>
    <w:multiLevelType w:val="hybridMultilevel"/>
    <w:tmpl w:val="DFA419AA"/>
    <w:lvl w:ilvl="0" w:tplc="CA5A7D38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ABD0251"/>
    <w:multiLevelType w:val="hybridMultilevel"/>
    <w:tmpl w:val="279C09B0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5"/>
    <w:rsid w:val="0019773F"/>
    <w:rsid w:val="005D2655"/>
    <w:rsid w:val="008E11CA"/>
    <w:rsid w:val="00A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E334EBD-FA6B-4292-9CB6-3FF0F8A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2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26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655"/>
  </w:style>
  <w:style w:type="paragraph" w:styleId="Zpat">
    <w:name w:val="footer"/>
    <w:basedOn w:val="Normln"/>
    <w:link w:val="ZpatChar"/>
    <w:uiPriority w:val="99"/>
    <w:unhideWhenUsed/>
    <w:rsid w:val="005D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655"/>
  </w:style>
  <w:style w:type="paragraph" w:styleId="Odstavecseseznamem">
    <w:name w:val="List Paragraph"/>
    <w:basedOn w:val="Normln"/>
    <w:uiPriority w:val="34"/>
    <w:qFormat/>
    <w:rsid w:val="005D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AOPK</cp:lastModifiedBy>
  <cp:revision>3</cp:revision>
  <dcterms:created xsi:type="dcterms:W3CDTF">2022-06-20T15:15:00Z</dcterms:created>
  <dcterms:modified xsi:type="dcterms:W3CDTF">2022-06-21T11:26:00Z</dcterms:modified>
</cp:coreProperties>
</file>